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85F" w:rsidRDefault="005F785F"/>
    <w:tbl>
      <w:tblPr>
        <w:tblW w:w="986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8093"/>
        <w:gridCol w:w="1032"/>
      </w:tblGrid>
      <w:tr w:rsidR="005F785F" w:rsidRPr="003413A3" w:rsidTr="000F15C4">
        <w:trPr>
          <w:trHeight w:val="30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F785F" w:rsidRPr="003413A3" w:rsidRDefault="005F785F" w:rsidP="000F15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3" w:type="dxa"/>
            <w:tcBorders>
              <w:top w:val="nil"/>
              <w:left w:val="nil"/>
              <w:bottom w:val="nil"/>
              <w:right w:val="nil"/>
            </w:tcBorders>
          </w:tcPr>
          <w:p w:rsidR="005F785F" w:rsidRPr="003413A3" w:rsidRDefault="005F785F" w:rsidP="000F1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85F" w:rsidRPr="003413A3" w:rsidRDefault="005F785F" w:rsidP="000F15C4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3413A3">
              <w:rPr>
                <w:b/>
              </w:rPr>
              <w:t>Казахский национальный университет им. аль-</w:t>
            </w:r>
            <w:proofErr w:type="spellStart"/>
            <w:r w:rsidRPr="003413A3">
              <w:rPr>
                <w:b/>
              </w:rPr>
              <w:t>Фараби</w:t>
            </w:r>
            <w:proofErr w:type="spellEnd"/>
          </w:p>
          <w:p w:rsidR="005F785F" w:rsidRPr="003413A3" w:rsidRDefault="005F785F" w:rsidP="000F15C4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3413A3">
              <w:rPr>
                <w:b/>
              </w:rPr>
              <w:t>Факультет философии и политологии</w:t>
            </w:r>
          </w:p>
          <w:p w:rsidR="005F785F" w:rsidRPr="003413A3" w:rsidRDefault="005F785F" w:rsidP="000F15C4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3413A3">
              <w:rPr>
                <w:b/>
              </w:rPr>
              <w:t>Кафедра педагогики и образовательного менеджмента</w:t>
            </w:r>
          </w:p>
          <w:p w:rsidR="005F785F" w:rsidRPr="003413A3" w:rsidRDefault="005F785F" w:rsidP="000F15C4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  <w:p w:rsidR="005F785F" w:rsidRPr="003413A3" w:rsidRDefault="005F785F" w:rsidP="000F1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3A3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6B018</w:t>
            </w:r>
            <w:r w:rsidRPr="00341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341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Сойиальная педагогика и самопознание </w:t>
            </w:r>
          </w:p>
          <w:p w:rsidR="005F785F" w:rsidRPr="003413A3" w:rsidRDefault="005F785F" w:rsidP="000F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3A3">
              <w:rPr>
                <w:rFonts w:ascii="Times New Roman" w:hAnsi="Times New Roman" w:cs="Times New Roman"/>
                <w:i/>
                <w:sz w:val="24"/>
                <w:szCs w:val="24"/>
              </w:rPr>
              <w:t>(шифр и наименование специальности)</w:t>
            </w:r>
          </w:p>
          <w:p w:rsidR="005F785F" w:rsidRDefault="005F785F" w:rsidP="000F1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413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</w:t>
            </w:r>
            <w:r w:rsidRPr="003413A3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дисциплине</w:t>
            </w:r>
            <w:proofErr w:type="gramEnd"/>
            <w:r w:rsidRPr="003413A3">
              <w:rPr>
                <w:rFonts w:ascii="Times New Roman" w:hAnsi="Times New Roman" w:cs="Times New Roman"/>
                <w:sz w:val="24"/>
                <w:szCs w:val="24"/>
              </w:rPr>
              <w:t xml:space="preserve">  ««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Тренинги в образовании»</w:t>
            </w:r>
          </w:p>
          <w:p w:rsidR="005F785F" w:rsidRPr="003413A3" w:rsidRDefault="005F785F" w:rsidP="000F1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курс, 6 семестр, 2023-2024уч. год</w:t>
            </w:r>
          </w:p>
          <w:p w:rsidR="005F785F" w:rsidRPr="003413A3" w:rsidRDefault="005F785F" w:rsidP="000F15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F785F" w:rsidRPr="003413A3" w:rsidRDefault="005F785F" w:rsidP="000F15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F785F" w:rsidRDefault="005F785F">
      <w:bookmarkStart w:id="0" w:name="_GoBack"/>
      <w:bookmarkEnd w:id="0"/>
    </w:p>
    <w:p w:rsidR="005F785F" w:rsidRDefault="005F785F"/>
    <w:p w:rsidR="005F785F" w:rsidRDefault="005F785F" w:rsidP="005F785F">
      <w:pPr>
        <w:jc w:val="both"/>
        <w:rPr>
          <w:rFonts w:ascii="Times New Roman" w:hAnsi="Times New Roman" w:cs="Times New Roman"/>
          <w:sz w:val="28"/>
          <w:szCs w:val="28"/>
        </w:rPr>
      </w:pPr>
      <w:r w:rsidRPr="005F785F">
        <w:rPr>
          <w:rFonts w:ascii="Times New Roman" w:hAnsi="Times New Roman" w:cs="Times New Roman"/>
          <w:sz w:val="28"/>
          <w:szCs w:val="28"/>
        </w:rPr>
        <w:t xml:space="preserve">1. Общая характеристика психологического тренинга. </w:t>
      </w:r>
    </w:p>
    <w:p w:rsidR="005F785F" w:rsidRDefault="005F785F" w:rsidP="005F785F">
      <w:pPr>
        <w:jc w:val="both"/>
        <w:rPr>
          <w:rFonts w:ascii="Times New Roman" w:hAnsi="Times New Roman" w:cs="Times New Roman"/>
          <w:sz w:val="28"/>
          <w:szCs w:val="28"/>
        </w:rPr>
      </w:pPr>
      <w:r w:rsidRPr="005F785F">
        <w:rPr>
          <w:rFonts w:ascii="Times New Roman" w:hAnsi="Times New Roman" w:cs="Times New Roman"/>
          <w:sz w:val="28"/>
          <w:szCs w:val="28"/>
        </w:rPr>
        <w:t xml:space="preserve">2. Цели и задачи психологического тренинга. </w:t>
      </w:r>
    </w:p>
    <w:p w:rsidR="005F785F" w:rsidRDefault="005F785F" w:rsidP="005F785F">
      <w:pPr>
        <w:jc w:val="both"/>
        <w:rPr>
          <w:rFonts w:ascii="Times New Roman" w:hAnsi="Times New Roman" w:cs="Times New Roman"/>
          <w:sz w:val="28"/>
          <w:szCs w:val="28"/>
        </w:rPr>
      </w:pPr>
      <w:r w:rsidRPr="005F785F">
        <w:rPr>
          <w:rFonts w:ascii="Times New Roman" w:hAnsi="Times New Roman" w:cs="Times New Roman"/>
          <w:sz w:val="28"/>
          <w:szCs w:val="28"/>
        </w:rPr>
        <w:t xml:space="preserve">3. Виды и основные направления психологического тренинга. </w:t>
      </w:r>
    </w:p>
    <w:p w:rsidR="005F785F" w:rsidRDefault="005F785F" w:rsidP="005F785F">
      <w:pPr>
        <w:jc w:val="both"/>
        <w:rPr>
          <w:rFonts w:ascii="Times New Roman" w:hAnsi="Times New Roman" w:cs="Times New Roman"/>
          <w:sz w:val="28"/>
          <w:szCs w:val="28"/>
        </w:rPr>
      </w:pPr>
      <w:r w:rsidRPr="005F785F">
        <w:rPr>
          <w:rFonts w:ascii="Times New Roman" w:hAnsi="Times New Roman" w:cs="Times New Roman"/>
          <w:sz w:val="28"/>
          <w:szCs w:val="28"/>
        </w:rPr>
        <w:t xml:space="preserve">4. Основные области применения психологического тренинга. </w:t>
      </w:r>
    </w:p>
    <w:p w:rsidR="005F785F" w:rsidRDefault="005F785F" w:rsidP="005F785F">
      <w:pPr>
        <w:jc w:val="both"/>
        <w:rPr>
          <w:rFonts w:ascii="Times New Roman" w:hAnsi="Times New Roman" w:cs="Times New Roman"/>
          <w:sz w:val="28"/>
          <w:szCs w:val="28"/>
        </w:rPr>
      </w:pPr>
      <w:r w:rsidRPr="005F785F">
        <w:rPr>
          <w:rFonts w:ascii="Times New Roman" w:hAnsi="Times New Roman" w:cs="Times New Roman"/>
          <w:sz w:val="28"/>
          <w:szCs w:val="28"/>
        </w:rPr>
        <w:t xml:space="preserve">5. Принципы проведения психологического тренинга. </w:t>
      </w:r>
    </w:p>
    <w:p w:rsidR="005F785F" w:rsidRDefault="005F785F" w:rsidP="005F785F">
      <w:pPr>
        <w:jc w:val="both"/>
        <w:rPr>
          <w:rFonts w:ascii="Times New Roman" w:hAnsi="Times New Roman" w:cs="Times New Roman"/>
          <w:sz w:val="28"/>
          <w:szCs w:val="28"/>
        </w:rPr>
      </w:pPr>
      <w:r w:rsidRPr="005F785F">
        <w:rPr>
          <w:rFonts w:ascii="Times New Roman" w:hAnsi="Times New Roman" w:cs="Times New Roman"/>
          <w:sz w:val="28"/>
          <w:szCs w:val="28"/>
        </w:rPr>
        <w:t xml:space="preserve">6. Организация групповой работы при проведении психологического тренинга. </w:t>
      </w:r>
    </w:p>
    <w:p w:rsidR="005F785F" w:rsidRDefault="005F785F" w:rsidP="005F785F">
      <w:pPr>
        <w:jc w:val="both"/>
        <w:rPr>
          <w:rFonts w:ascii="Times New Roman" w:hAnsi="Times New Roman" w:cs="Times New Roman"/>
          <w:sz w:val="28"/>
          <w:szCs w:val="28"/>
        </w:rPr>
      </w:pPr>
      <w:r w:rsidRPr="005F785F">
        <w:rPr>
          <w:rFonts w:ascii="Times New Roman" w:hAnsi="Times New Roman" w:cs="Times New Roman"/>
          <w:sz w:val="28"/>
          <w:szCs w:val="28"/>
        </w:rPr>
        <w:t xml:space="preserve">7. Основные стадии развития группы тренинга. </w:t>
      </w:r>
    </w:p>
    <w:p w:rsidR="005F785F" w:rsidRDefault="005F785F" w:rsidP="005F785F">
      <w:pPr>
        <w:jc w:val="both"/>
        <w:rPr>
          <w:rFonts w:ascii="Times New Roman" w:hAnsi="Times New Roman" w:cs="Times New Roman"/>
          <w:sz w:val="28"/>
          <w:szCs w:val="28"/>
        </w:rPr>
      </w:pPr>
      <w:r w:rsidRPr="005F785F">
        <w:rPr>
          <w:rFonts w:ascii="Times New Roman" w:hAnsi="Times New Roman" w:cs="Times New Roman"/>
          <w:sz w:val="28"/>
          <w:szCs w:val="28"/>
        </w:rPr>
        <w:t xml:space="preserve">8. Групповые нормы и правила. </w:t>
      </w:r>
    </w:p>
    <w:p w:rsidR="005F785F" w:rsidRDefault="005F785F" w:rsidP="005F785F">
      <w:pPr>
        <w:jc w:val="both"/>
        <w:rPr>
          <w:rFonts w:ascii="Times New Roman" w:hAnsi="Times New Roman" w:cs="Times New Roman"/>
          <w:sz w:val="28"/>
          <w:szCs w:val="28"/>
        </w:rPr>
      </w:pPr>
      <w:r w:rsidRPr="005F785F">
        <w:rPr>
          <w:rFonts w:ascii="Times New Roman" w:hAnsi="Times New Roman" w:cs="Times New Roman"/>
          <w:sz w:val="28"/>
          <w:szCs w:val="28"/>
        </w:rPr>
        <w:t xml:space="preserve">9. Функции ведущего психологического тренинга. </w:t>
      </w:r>
    </w:p>
    <w:p w:rsidR="005F785F" w:rsidRDefault="005F785F" w:rsidP="005F785F">
      <w:pPr>
        <w:jc w:val="both"/>
        <w:rPr>
          <w:rFonts w:ascii="Times New Roman" w:hAnsi="Times New Roman" w:cs="Times New Roman"/>
          <w:sz w:val="28"/>
          <w:szCs w:val="28"/>
        </w:rPr>
      </w:pPr>
      <w:r w:rsidRPr="005F785F">
        <w:rPr>
          <w:rFonts w:ascii="Times New Roman" w:hAnsi="Times New Roman" w:cs="Times New Roman"/>
          <w:sz w:val="28"/>
          <w:szCs w:val="28"/>
        </w:rPr>
        <w:t xml:space="preserve">10. Специфика деятельности ведущего (тренера). </w:t>
      </w:r>
    </w:p>
    <w:p w:rsidR="005F785F" w:rsidRDefault="005F785F" w:rsidP="005F785F">
      <w:pPr>
        <w:jc w:val="both"/>
        <w:rPr>
          <w:rFonts w:ascii="Times New Roman" w:hAnsi="Times New Roman" w:cs="Times New Roman"/>
          <w:sz w:val="28"/>
          <w:szCs w:val="28"/>
        </w:rPr>
      </w:pPr>
      <w:r w:rsidRPr="005F785F">
        <w:rPr>
          <w:rFonts w:ascii="Times New Roman" w:hAnsi="Times New Roman" w:cs="Times New Roman"/>
          <w:sz w:val="28"/>
          <w:szCs w:val="28"/>
        </w:rPr>
        <w:t xml:space="preserve">11. Основные требования к профессиональным навыкам ведущего психологического тренинга. </w:t>
      </w:r>
    </w:p>
    <w:p w:rsidR="005F785F" w:rsidRDefault="005F785F" w:rsidP="005F785F">
      <w:pPr>
        <w:jc w:val="both"/>
        <w:rPr>
          <w:rFonts w:ascii="Times New Roman" w:hAnsi="Times New Roman" w:cs="Times New Roman"/>
          <w:sz w:val="28"/>
          <w:szCs w:val="28"/>
        </w:rPr>
      </w:pPr>
      <w:r w:rsidRPr="005F785F">
        <w:rPr>
          <w:rFonts w:ascii="Times New Roman" w:hAnsi="Times New Roman" w:cs="Times New Roman"/>
          <w:sz w:val="28"/>
          <w:szCs w:val="28"/>
        </w:rPr>
        <w:t xml:space="preserve">12. Специфика проблемных ситуаций, возникающих в группах при проведении тренинга. </w:t>
      </w:r>
    </w:p>
    <w:p w:rsidR="005F785F" w:rsidRDefault="005F785F" w:rsidP="005F785F">
      <w:pPr>
        <w:jc w:val="both"/>
        <w:rPr>
          <w:rFonts w:ascii="Times New Roman" w:hAnsi="Times New Roman" w:cs="Times New Roman"/>
          <w:sz w:val="28"/>
          <w:szCs w:val="28"/>
        </w:rPr>
      </w:pPr>
      <w:r w:rsidRPr="005F785F">
        <w:rPr>
          <w:rFonts w:ascii="Times New Roman" w:hAnsi="Times New Roman" w:cs="Times New Roman"/>
          <w:sz w:val="28"/>
          <w:szCs w:val="28"/>
        </w:rPr>
        <w:t xml:space="preserve">13. Принципы предоставления обратной связи в процессе групповой работы. 14. Стили ведения группы при проведении психологического тренинга. </w:t>
      </w:r>
    </w:p>
    <w:p w:rsidR="005F785F" w:rsidRDefault="005F785F" w:rsidP="005F785F">
      <w:pPr>
        <w:jc w:val="both"/>
        <w:rPr>
          <w:rFonts w:ascii="Times New Roman" w:hAnsi="Times New Roman" w:cs="Times New Roman"/>
          <w:sz w:val="28"/>
          <w:szCs w:val="28"/>
        </w:rPr>
      </w:pPr>
      <w:r w:rsidRPr="005F785F">
        <w:rPr>
          <w:rFonts w:ascii="Times New Roman" w:hAnsi="Times New Roman" w:cs="Times New Roman"/>
          <w:sz w:val="28"/>
          <w:szCs w:val="28"/>
        </w:rPr>
        <w:t xml:space="preserve">15. Организационные аспекты психологического тренинга. </w:t>
      </w:r>
    </w:p>
    <w:p w:rsidR="004E4574" w:rsidRPr="005F785F" w:rsidRDefault="005F785F" w:rsidP="005F785F">
      <w:pPr>
        <w:jc w:val="both"/>
        <w:rPr>
          <w:rFonts w:ascii="Times New Roman" w:hAnsi="Times New Roman" w:cs="Times New Roman"/>
          <w:sz w:val="28"/>
          <w:szCs w:val="28"/>
        </w:rPr>
      </w:pPr>
      <w:r w:rsidRPr="005F785F">
        <w:rPr>
          <w:rFonts w:ascii="Times New Roman" w:hAnsi="Times New Roman" w:cs="Times New Roman"/>
          <w:sz w:val="28"/>
          <w:szCs w:val="28"/>
        </w:rPr>
        <w:t>16. Социально-психологические проблемы при планировании групповой работы.</w:t>
      </w:r>
    </w:p>
    <w:p w:rsidR="005F785F" w:rsidRDefault="005F785F" w:rsidP="005F785F">
      <w:pPr>
        <w:jc w:val="both"/>
        <w:rPr>
          <w:rFonts w:ascii="Times New Roman" w:hAnsi="Times New Roman" w:cs="Times New Roman"/>
          <w:sz w:val="28"/>
          <w:szCs w:val="28"/>
        </w:rPr>
      </w:pPr>
      <w:r w:rsidRPr="005F785F">
        <w:rPr>
          <w:rFonts w:ascii="Times New Roman" w:hAnsi="Times New Roman" w:cs="Times New Roman"/>
          <w:sz w:val="28"/>
          <w:szCs w:val="28"/>
        </w:rPr>
        <w:t xml:space="preserve">17. Структура </w:t>
      </w:r>
      <w:proofErr w:type="spellStart"/>
      <w:r w:rsidRPr="005F785F">
        <w:rPr>
          <w:rFonts w:ascii="Times New Roman" w:hAnsi="Times New Roman" w:cs="Times New Roman"/>
          <w:sz w:val="28"/>
          <w:szCs w:val="28"/>
        </w:rPr>
        <w:t>тренингового</w:t>
      </w:r>
      <w:proofErr w:type="spellEnd"/>
      <w:r w:rsidRPr="005F785F">
        <w:rPr>
          <w:rFonts w:ascii="Times New Roman" w:hAnsi="Times New Roman" w:cs="Times New Roman"/>
          <w:sz w:val="28"/>
          <w:szCs w:val="28"/>
        </w:rPr>
        <w:t xml:space="preserve"> занятия и общая схема проведения социально-психологического тренинга. </w:t>
      </w:r>
    </w:p>
    <w:p w:rsidR="005F785F" w:rsidRDefault="005F785F" w:rsidP="005F785F">
      <w:pPr>
        <w:jc w:val="both"/>
        <w:rPr>
          <w:rFonts w:ascii="Times New Roman" w:hAnsi="Times New Roman" w:cs="Times New Roman"/>
          <w:sz w:val="28"/>
          <w:szCs w:val="28"/>
        </w:rPr>
      </w:pPr>
      <w:r w:rsidRPr="005F785F">
        <w:rPr>
          <w:rFonts w:ascii="Times New Roman" w:hAnsi="Times New Roman" w:cs="Times New Roman"/>
          <w:sz w:val="28"/>
          <w:szCs w:val="28"/>
        </w:rPr>
        <w:lastRenderedPageBreak/>
        <w:t xml:space="preserve">18. Групповая дискуссия как метод социально-психологического тренинга. </w:t>
      </w:r>
    </w:p>
    <w:p w:rsidR="005F785F" w:rsidRDefault="005F785F" w:rsidP="005F785F">
      <w:pPr>
        <w:jc w:val="both"/>
        <w:rPr>
          <w:rFonts w:ascii="Times New Roman" w:hAnsi="Times New Roman" w:cs="Times New Roman"/>
          <w:sz w:val="28"/>
          <w:szCs w:val="28"/>
        </w:rPr>
      </w:pPr>
      <w:r w:rsidRPr="005F785F">
        <w:rPr>
          <w:rFonts w:ascii="Times New Roman" w:hAnsi="Times New Roman" w:cs="Times New Roman"/>
          <w:sz w:val="28"/>
          <w:szCs w:val="28"/>
        </w:rPr>
        <w:t xml:space="preserve">19. Профессиональные умения ведущего групповой дискуссии. </w:t>
      </w:r>
    </w:p>
    <w:p w:rsidR="005F785F" w:rsidRDefault="005F785F" w:rsidP="005F785F">
      <w:pPr>
        <w:jc w:val="both"/>
        <w:rPr>
          <w:rFonts w:ascii="Times New Roman" w:hAnsi="Times New Roman" w:cs="Times New Roman"/>
          <w:sz w:val="28"/>
          <w:szCs w:val="28"/>
        </w:rPr>
      </w:pPr>
      <w:r w:rsidRPr="005F785F">
        <w:rPr>
          <w:rFonts w:ascii="Times New Roman" w:hAnsi="Times New Roman" w:cs="Times New Roman"/>
          <w:sz w:val="28"/>
          <w:szCs w:val="28"/>
        </w:rPr>
        <w:t xml:space="preserve">20. Этапы и фазы групповой дискуссии. </w:t>
      </w:r>
    </w:p>
    <w:p w:rsidR="005F785F" w:rsidRDefault="005F785F" w:rsidP="005F785F">
      <w:pPr>
        <w:jc w:val="both"/>
        <w:rPr>
          <w:rFonts w:ascii="Times New Roman" w:hAnsi="Times New Roman" w:cs="Times New Roman"/>
          <w:sz w:val="28"/>
          <w:szCs w:val="28"/>
        </w:rPr>
      </w:pPr>
      <w:r w:rsidRPr="005F785F">
        <w:rPr>
          <w:rFonts w:ascii="Times New Roman" w:hAnsi="Times New Roman" w:cs="Times New Roman"/>
          <w:sz w:val="28"/>
          <w:szCs w:val="28"/>
        </w:rPr>
        <w:t xml:space="preserve">21. Роль и функции ведущего при проведении групповой дискуссии. </w:t>
      </w:r>
    </w:p>
    <w:p w:rsidR="005F785F" w:rsidRDefault="005F785F" w:rsidP="005F785F">
      <w:pPr>
        <w:jc w:val="both"/>
        <w:rPr>
          <w:rFonts w:ascii="Times New Roman" w:hAnsi="Times New Roman" w:cs="Times New Roman"/>
          <w:sz w:val="28"/>
          <w:szCs w:val="28"/>
        </w:rPr>
      </w:pPr>
      <w:r w:rsidRPr="005F785F">
        <w:rPr>
          <w:rFonts w:ascii="Times New Roman" w:hAnsi="Times New Roman" w:cs="Times New Roman"/>
          <w:sz w:val="28"/>
          <w:szCs w:val="28"/>
        </w:rPr>
        <w:t xml:space="preserve">22. Типы и формы проведения групповой дискуссии. </w:t>
      </w:r>
    </w:p>
    <w:p w:rsidR="005F785F" w:rsidRDefault="005F785F" w:rsidP="005F785F">
      <w:pPr>
        <w:jc w:val="both"/>
        <w:rPr>
          <w:rFonts w:ascii="Times New Roman" w:hAnsi="Times New Roman" w:cs="Times New Roman"/>
          <w:sz w:val="28"/>
          <w:szCs w:val="28"/>
        </w:rPr>
      </w:pPr>
      <w:r w:rsidRPr="005F785F">
        <w:rPr>
          <w:rFonts w:ascii="Times New Roman" w:hAnsi="Times New Roman" w:cs="Times New Roman"/>
          <w:sz w:val="28"/>
          <w:szCs w:val="28"/>
        </w:rPr>
        <w:t xml:space="preserve">23. Эффективность использования групповой дискуссии при проведении психологического тренинга. </w:t>
      </w:r>
    </w:p>
    <w:p w:rsidR="005F785F" w:rsidRDefault="005F785F" w:rsidP="005F785F">
      <w:pPr>
        <w:jc w:val="both"/>
        <w:rPr>
          <w:rFonts w:ascii="Times New Roman" w:hAnsi="Times New Roman" w:cs="Times New Roman"/>
          <w:sz w:val="28"/>
          <w:szCs w:val="28"/>
        </w:rPr>
      </w:pPr>
      <w:r w:rsidRPr="005F785F">
        <w:rPr>
          <w:rFonts w:ascii="Times New Roman" w:hAnsi="Times New Roman" w:cs="Times New Roman"/>
          <w:sz w:val="28"/>
          <w:szCs w:val="28"/>
        </w:rPr>
        <w:t xml:space="preserve">24. Понятие ролевой игры. Виды ролевых игр. </w:t>
      </w:r>
    </w:p>
    <w:p w:rsidR="005F785F" w:rsidRDefault="005F785F" w:rsidP="005F785F">
      <w:pPr>
        <w:jc w:val="both"/>
        <w:rPr>
          <w:rFonts w:ascii="Times New Roman" w:hAnsi="Times New Roman" w:cs="Times New Roman"/>
          <w:sz w:val="28"/>
          <w:szCs w:val="28"/>
        </w:rPr>
      </w:pPr>
      <w:r w:rsidRPr="005F785F">
        <w:rPr>
          <w:rFonts w:ascii="Times New Roman" w:hAnsi="Times New Roman" w:cs="Times New Roman"/>
          <w:sz w:val="28"/>
          <w:szCs w:val="28"/>
        </w:rPr>
        <w:t xml:space="preserve">25. Специфика и особенности проведения ролевых игр. </w:t>
      </w:r>
    </w:p>
    <w:p w:rsidR="005F785F" w:rsidRDefault="005F785F" w:rsidP="005F785F">
      <w:pPr>
        <w:jc w:val="both"/>
        <w:rPr>
          <w:rFonts w:ascii="Times New Roman" w:hAnsi="Times New Roman" w:cs="Times New Roman"/>
          <w:sz w:val="28"/>
          <w:szCs w:val="28"/>
        </w:rPr>
      </w:pPr>
      <w:r w:rsidRPr="005F785F">
        <w:rPr>
          <w:rFonts w:ascii="Times New Roman" w:hAnsi="Times New Roman" w:cs="Times New Roman"/>
          <w:sz w:val="28"/>
          <w:szCs w:val="28"/>
        </w:rPr>
        <w:t xml:space="preserve">26. Основные требования к выбору </w:t>
      </w:r>
      <w:proofErr w:type="spellStart"/>
      <w:r w:rsidRPr="005F785F">
        <w:rPr>
          <w:rFonts w:ascii="Times New Roman" w:hAnsi="Times New Roman" w:cs="Times New Roman"/>
          <w:sz w:val="28"/>
          <w:szCs w:val="28"/>
        </w:rPr>
        <w:t>психогимнастических</w:t>
      </w:r>
      <w:proofErr w:type="spellEnd"/>
      <w:r w:rsidRPr="005F785F">
        <w:rPr>
          <w:rFonts w:ascii="Times New Roman" w:hAnsi="Times New Roman" w:cs="Times New Roman"/>
          <w:sz w:val="28"/>
          <w:szCs w:val="28"/>
        </w:rPr>
        <w:t xml:space="preserve"> упражнений. </w:t>
      </w:r>
    </w:p>
    <w:p w:rsidR="005F785F" w:rsidRDefault="005F785F" w:rsidP="005F785F">
      <w:pPr>
        <w:jc w:val="both"/>
        <w:rPr>
          <w:rFonts w:ascii="Times New Roman" w:hAnsi="Times New Roman" w:cs="Times New Roman"/>
          <w:sz w:val="28"/>
          <w:szCs w:val="28"/>
        </w:rPr>
      </w:pPr>
      <w:r w:rsidRPr="005F785F">
        <w:rPr>
          <w:rFonts w:ascii="Times New Roman" w:hAnsi="Times New Roman" w:cs="Times New Roman"/>
          <w:sz w:val="28"/>
          <w:szCs w:val="28"/>
        </w:rPr>
        <w:t xml:space="preserve">27. Характеристика этапов социально-психологического тренинга. </w:t>
      </w:r>
    </w:p>
    <w:p w:rsidR="005F785F" w:rsidRDefault="005F785F" w:rsidP="005F785F">
      <w:pPr>
        <w:jc w:val="both"/>
        <w:rPr>
          <w:rFonts w:ascii="Times New Roman" w:hAnsi="Times New Roman" w:cs="Times New Roman"/>
          <w:sz w:val="28"/>
          <w:szCs w:val="28"/>
        </w:rPr>
      </w:pPr>
      <w:r w:rsidRPr="005F785F">
        <w:rPr>
          <w:rFonts w:ascii="Times New Roman" w:hAnsi="Times New Roman" w:cs="Times New Roman"/>
          <w:sz w:val="28"/>
          <w:szCs w:val="28"/>
        </w:rPr>
        <w:t xml:space="preserve">28. Поддержание благоприятного социально-психологического климата в коллективе. </w:t>
      </w:r>
    </w:p>
    <w:p w:rsidR="005F785F" w:rsidRDefault="005F785F" w:rsidP="005F785F">
      <w:pPr>
        <w:jc w:val="both"/>
        <w:rPr>
          <w:rFonts w:ascii="Times New Roman" w:hAnsi="Times New Roman" w:cs="Times New Roman"/>
          <w:sz w:val="28"/>
          <w:szCs w:val="28"/>
        </w:rPr>
      </w:pPr>
      <w:r w:rsidRPr="005F785F">
        <w:rPr>
          <w:rFonts w:ascii="Times New Roman" w:hAnsi="Times New Roman" w:cs="Times New Roman"/>
          <w:sz w:val="28"/>
          <w:szCs w:val="28"/>
        </w:rPr>
        <w:t xml:space="preserve">29. Общение как социально-психологическое явление. </w:t>
      </w:r>
    </w:p>
    <w:p w:rsidR="005F785F" w:rsidRPr="005F785F" w:rsidRDefault="005F785F" w:rsidP="005F785F">
      <w:pPr>
        <w:jc w:val="both"/>
        <w:rPr>
          <w:rFonts w:ascii="Times New Roman" w:hAnsi="Times New Roman" w:cs="Times New Roman"/>
          <w:sz w:val="28"/>
          <w:szCs w:val="28"/>
        </w:rPr>
      </w:pPr>
      <w:r w:rsidRPr="005F785F">
        <w:rPr>
          <w:rFonts w:ascii="Times New Roman" w:hAnsi="Times New Roman" w:cs="Times New Roman"/>
          <w:sz w:val="28"/>
          <w:szCs w:val="28"/>
        </w:rPr>
        <w:t>30. Организационные аспекты подготовки тренинга: требования к помещению, оборудование</w:t>
      </w:r>
    </w:p>
    <w:sectPr w:rsidR="005F785F" w:rsidRPr="005F7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2A"/>
    <w:rsid w:val="004E4574"/>
    <w:rsid w:val="005F785F"/>
    <w:rsid w:val="0083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539E2-179E-490E-95CC-A23E91DB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F785F"/>
    <w:pPr>
      <w:widowControl w:val="0"/>
      <w:autoSpaceDE w:val="0"/>
      <w:autoSpaceDN w:val="0"/>
      <w:spacing w:after="0" w:line="240" w:lineRule="auto"/>
      <w:ind w:left="944" w:hanging="360"/>
    </w:pPr>
    <w:rPr>
      <w:rFonts w:ascii="Times New Roman" w:eastAsia="Times New Roman" w:hAnsi="Times New Roman" w:cs="Times New Roman"/>
    </w:rPr>
  </w:style>
  <w:style w:type="paragraph" w:styleId="a4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"/>
    <w:basedOn w:val="a"/>
    <w:uiPriority w:val="99"/>
    <w:unhideWhenUsed/>
    <w:rsid w:val="005F7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2023-09-05T02:38:00Z</dcterms:created>
  <dcterms:modified xsi:type="dcterms:W3CDTF">2023-09-05T02:41:00Z</dcterms:modified>
</cp:coreProperties>
</file>